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86"/>
        <w:gridCol w:w="4110"/>
        <w:gridCol w:w="1501"/>
        <w:gridCol w:w="1743"/>
      </w:tblGrid>
      <w:tr w:rsidR="00AA423E" w:rsidRPr="00391153" w14:paraId="6F3864EA" w14:textId="77777777" w:rsidTr="00051A1D">
        <w:trPr>
          <w:cantSplit/>
          <w:trHeight w:val="858"/>
          <w:jc w:val="center"/>
        </w:trPr>
        <w:tc>
          <w:tcPr>
            <w:tcW w:w="93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0563F5C8" w14:textId="77777777" w:rsidR="00AA423E" w:rsidRPr="00391153" w:rsidRDefault="00AA423E" w:rsidP="00543144">
            <w:pPr>
              <w:pStyle w:val="En-tte"/>
              <w:jc w:val="center"/>
            </w:pPr>
            <w:r w:rsidRPr="00A531D7">
              <w:rPr>
                <w:noProof/>
              </w:rPr>
              <w:drawing>
                <wp:inline distT="0" distB="0" distL="0" distR="0" wp14:anchorId="3F50AC7E" wp14:editId="14F63119">
                  <wp:extent cx="932400" cy="723600"/>
                  <wp:effectExtent l="0" t="0" r="1270" b="635"/>
                  <wp:docPr id="3" name="Image 3"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B21E0F">
              <w:br/>
            </w:r>
            <w:r w:rsidR="00D61C42">
              <w:t>Compte R</w:t>
            </w:r>
            <w:r>
              <w:t>endu</w:t>
            </w:r>
          </w:p>
        </w:tc>
        <w:tc>
          <w:tcPr>
            <w:tcW w:w="2273"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31267DA5" w14:textId="22918623" w:rsidR="00AA423E" w:rsidRDefault="00AA423E" w:rsidP="00A54E3E">
            <w:pPr>
              <w:pStyle w:val="Corpsdetexte"/>
              <w:jc w:val="center"/>
              <w:rPr>
                <w:b/>
                <w:i w:val="0"/>
                <w:szCs w:val="32"/>
                <w:lang w:eastAsia="en-US"/>
              </w:rPr>
            </w:pPr>
            <w:r w:rsidRPr="00A54E3E">
              <w:rPr>
                <w:b/>
                <w:i w:val="0"/>
                <w:szCs w:val="32"/>
                <w:lang w:eastAsia="en-US"/>
              </w:rPr>
              <w:t>Réunion</w:t>
            </w:r>
            <w:r w:rsidR="009D2A76" w:rsidRPr="00A54E3E">
              <w:rPr>
                <w:b/>
                <w:i w:val="0"/>
                <w:szCs w:val="32"/>
                <w:lang w:eastAsia="en-US"/>
              </w:rPr>
              <w:t xml:space="preserve"> </w:t>
            </w:r>
            <w:r w:rsidR="00A54E3E" w:rsidRPr="00A54E3E">
              <w:rPr>
                <w:b/>
                <w:i w:val="0"/>
                <w:szCs w:val="32"/>
                <w:lang w:eastAsia="en-US"/>
              </w:rPr>
              <w:t>2020.02.18</w:t>
            </w:r>
            <w:r w:rsidR="00302EA2">
              <w:rPr>
                <w:b/>
                <w:i w:val="0"/>
                <w:szCs w:val="32"/>
                <w:lang w:eastAsia="en-US"/>
              </w:rPr>
              <w:t xml:space="preserve"> /GESPRO-COM</w:t>
            </w:r>
            <w:bookmarkStart w:id="0" w:name="_GoBack"/>
            <w:bookmarkEnd w:id="0"/>
          </w:p>
          <w:p w14:paraId="1F321D26" w14:textId="3EEABE4C" w:rsidR="00A54E3E" w:rsidRPr="00A54E3E" w:rsidRDefault="00A54E3E" w:rsidP="00A54E3E">
            <w:pPr>
              <w:pStyle w:val="Corpsdetexte"/>
              <w:jc w:val="center"/>
              <w:rPr>
                <w:lang w:eastAsia="en-US"/>
              </w:rPr>
            </w:pPr>
            <w:r>
              <w:rPr>
                <w:szCs w:val="32"/>
                <w:lang w:eastAsia="en-US"/>
              </w:rPr>
              <w:t xml:space="preserve">(PRC docs plan de com. et offre de service) </w:t>
            </w:r>
          </w:p>
        </w:tc>
        <w:tc>
          <w:tcPr>
            <w:tcW w:w="83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09508A7" w14:textId="43A1F0C4" w:rsidR="00AA423E" w:rsidRPr="00051A1D" w:rsidRDefault="00AA423E" w:rsidP="009D2A76">
            <w:pPr>
              <w:pStyle w:val="En-tte"/>
              <w:jc w:val="center"/>
              <w:rPr>
                <w:sz w:val="18"/>
                <w:szCs w:val="18"/>
              </w:rPr>
            </w:pPr>
            <w:r w:rsidRPr="00051A1D">
              <w:rPr>
                <w:sz w:val="18"/>
                <w:szCs w:val="18"/>
              </w:rPr>
              <w:t>Date création</w:t>
            </w:r>
            <w:r w:rsidRPr="00051A1D">
              <w:rPr>
                <w:sz w:val="18"/>
                <w:szCs w:val="18"/>
              </w:rPr>
              <w:br/>
            </w:r>
            <w:r w:rsidR="00C05C92">
              <w:rPr>
                <w:sz w:val="18"/>
                <w:szCs w:val="18"/>
              </w:rPr>
              <w:t>19/02</w:t>
            </w:r>
            <w:r w:rsidR="00D61C42">
              <w:rPr>
                <w:sz w:val="18"/>
                <w:szCs w:val="18"/>
              </w:rPr>
              <w:t>/2020</w:t>
            </w:r>
          </w:p>
        </w:tc>
        <w:tc>
          <w:tcPr>
            <w:tcW w:w="96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5079E44E" w14:textId="1E5FB529" w:rsidR="00AA423E" w:rsidRPr="00051A1D" w:rsidRDefault="00AA423E" w:rsidP="00051A1D">
            <w:pPr>
              <w:pStyle w:val="En-tte"/>
              <w:jc w:val="center"/>
              <w:rPr>
                <w:sz w:val="18"/>
                <w:szCs w:val="18"/>
              </w:rPr>
            </w:pPr>
            <w:r w:rsidRPr="00051A1D">
              <w:rPr>
                <w:sz w:val="18"/>
                <w:szCs w:val="18"/>
              </w:rPr>
              <w:t>R</w:t>
            </w:r>
            <w:r w:rsidR="009D2A76">
              <w:rPr>
                <w:sz w:val="18"/>
                <w:szCs w:val="18"/>
              </w:rPr>
              <w:t>éférence</w:t>
            </w:r>
            <w:r w:rsidR="009D2A76">
              <w:rPr>
                <w:sz w:val="18"/>
                <w:szCs w:val="18"/>
              </w:rPr>
              <w:br/>
              <w:t>32CR.</w:t>
            </w:r>
            <w:r w:rsidR="00185838">
              <w:rPr>
                <w:sz w:val="18"/>
                <w:szCs w:val="18"/>
              </w:rPr>
              <w:t>021</w:t>
            </w:r>
          </w:p>
        </w:tc>
      </w:tr>
      <w:tr w:rsidR="00AA423E" w14:paraId="63883869" w14:textId="77777777" w:rsidTr="00051A1D">
        <w:trPr>
          <w:cantSplit/>
          <w:trHeight w:val="501"/>
          <w:jc w:val="center"/>
        </w:trPr>
        <w:tc>
          <w:tcPr>
            <w:tcW w:w="93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1846A61" w14:textId="77777777" w:rsidR="00AA423E" w:rsidRDefault="00AA423E" w:rsidP="00051A1D"/>
        </w:tc>
        <w:tc>
          <w:tcPr>
            <w:tcW w:w="2273"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2FF1F15E" w14:textId="77777777" w:rsidR="00AA423E" w:rsidRDefault="00AA423E" w:rsidP="00051A1D"/>
        </w:tc>
        <w:tc>
          <w:tcPr>
            <w:tcW w:w="830"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FC56CBA" w14:textId="77777777" w:rsidR="00AA423E" w:rsidRPr="00051A1D" w:rsidRDefault="00AA423E" w:rsidP="00FF490B">
            <w:pPr>
              <w:pStyle w:val="En-tte"/>
              <w:spacing w:after="0"/>
              <w:jc w:val="center"/>
              <w:rPr>
                <w:sz w:val="18"/>
                <w:szCs w:val="18"/>
              </w:rPr>
            </w:pPr>
            <w:r w:rsidRPr="00051A1D">
              <w:rPr>
                <w:sz w:val="18"/>
                <w:szCs w:val="18"/>
              </w:rPr>
              <w:t>Dernière modif.</w:t>
            </w:r>
          </w:p>
          <w:p w14:paraId="03E903A6" w14:textId="11F9F66C" w:rsidR="00AA423E" w:rsidRPr="00051A1D" w:rsidRDefault="00AA423E" w:rsidP="00051A1D">
            <w:pPr>
              <w:pStyle w:val="En-tte"/>
              <w:jc w:val="center"/>
              <w:rPr>
                <w:sz w:val="18"/>
                <w:szCs w:val="18"/>
              </w:rPr>
            </w:pPr>
            <w:r w:rsidRPr="00051A1D">
              <w:rPr>
                <w:sz w:val="18"/>
                <w:szCs w:val="18"/>
              </w:rPr>
              <w:fldChar w:fldCharType="begin"/>
            </w:r>
            <w:r w:rsidRPr="00051A1D">
              <w:rPr>
                <w:sz w:val="18"/>
                <w:szCs w:val="18"/>
              </w:rPr>
              <w:instrText xml:space="preserve"> DATE  \@ "dd/MM/yy"  \* MERGEFORMAT </w:instrText>
            </w:r>
            <w:r w:rsidRPr="00051A1D">
              <w:rPr>
                <w:sz w:val="18"/>
                <w:szCs w:val="18"/>
              </w:rPr>
              <w:fldChar w:fldCharType="separate"/>
            </w:r>
            <w:r w:rsidR="002B5723">
              <w:rPr>
                <w:noProof/>
                <w:sz w:val="18"/>
                <w:szCs w:val="18"/>
              </w:rPr>
              <w:t>28/04/20</w:t>
            </w:r>
            <w:r w:rsidRPr="00051A1D">
              <w:rPr>
                <w:sz w:val="18"/>
                <w:szCs w:val="18"/>
              </w:rPr>
              <w:fldChar w:fldCharType="end"/>
            </w:r>
          </w:p>
        </w:tc>
        <w:tc>
          <w:tcPr>
            <w:tcW w:w="964"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D3DB652" w14:textId="551F99EA" w:rsidR="00AA423E" w:rsidRPr="00051A1D" w:rsidRDefault="00147866" w:rsidP="00051A1D">
            <w:pPr>
              <w:pStyle w:val="En-tte"/>
              <w:jc w:val="center"/>
              <w:rPr>
                <w:sz w:val="18"/>
                <w:szCs w:val="18"/>
              </w:rPr>
            </w:pPr>
            <w:r>
              <w:rPr>
                <w:sz w:val="18"/>
                <w:szCs w:val="18"/>
              </w:rPr>
              <w:t>3</w:t>
            </w:r>
            <w:r w:rsidR="00AA423E" w:rsidRPr="00051A1D">
              <w:rPr>
                <w:sz w:val="18"/>
                <w:szCs w:val="18"/>
              </w:rPr>
              <w:t xml:space="preserve"> page (s)</w:t>
            </w:r>
          </w:p>
        </w:tc>
      </w:tr>
    </w:tbl>
    <w:p w14:paraId="7BE8FF10" w14:textId="1F505C42" w:rsidR="000A004C" w:rsidRDefault="00D649D7" w:rsidP="00D61C42">
      <w:pPr>
        <w:spacing w:before="240" w:after="0"/>
        <w:rPr>
          <w:b/>
        </w:rPr>
      </w:pPr>
      <w:r>
        <w:rPr>
          <w:b/>
        </w:rPr>
        <w:t xml:space="preserve">Date : </w:t>
      </w:r>
      <w:r w:rsidR="00C05C92">
        <w:t>18/02</w:t>
      </w:r>
      <w:r w:rsidR="009D2A76">
        <w:t>/2020</w:t>
      </w:r>
      <w:r w:rsidRPr="0081561B">
        <w:t xml:space="preserve">, </w:t>
      </w:r>
      <w:r w:rsidR="009D2A76">
        <w:t>2</w:t>
      </w:r>
      <w:r w:rsidRPr="0081561B">
        <w:t>1h</w:t>
      </w:r>
      <w:r w:rsidR="00C05C92">
        <w:t xml:space="preserve"> 40</w:t>
      </w:r>
      <w:r w:rsidR="009D2A76">
        <w:t xml:space="preserve"> </w:t>
      </w:r>
      <w:r w:rsidRPr="0081561B">
        <w:t>-</w:t>
      </w:r>
      <w:r w:rsidR="009D2A76">
        <w:t xml:space="preserve"> 23</w:t>
      </w:r>
      <w:r w:rsidRPr="0081561B">
        <w:t>h</w:t>
      </w:r>
      <w:r w:rsidR="009D2A76">
        <w:t xml:space="preserve"> 10</w:t>
      </w:r>
      <w:r w:rsidR="000A004C">
        <w:rPr>
          <w:b/>
        </w:rPr>
        <w:tab/>
      </w:r>
      <w:r w:rsidR="000A004C">
        <w:rPr>
          <w:b/>
        </w:rPr>
        <w:br/>
        <w:t xml:space="preserve">Lieu : </w:t>
      </w:r>
      <w:r w:rsidR="009D2A76">
        <w:t xml:space="preserve">Campus social Université Gaston Berger </w:t>
      </w:r>
      <w:r w:rsidR="000A004C">
        <w:t xml:space="preserve">de </w:t>
      </w:r>
      <w:r w:rsidR="009D2A76">
        <w:t>Saint Louis</w:t>
      </w:r>
    </w:p>
    <w:p w14:paraId="348E10BC" w14:textId="7CED9C72" w:rsidR="002872EF" w:rsidRPr="0081561B" w:rsidRDefault="00ED7806" w:rsidP="00D61C42">
      <w:pPr>
        <w:spacing w:before="240" w:after="0"/>
        <w:rPr>
          <w:b/>
        </w:rPr>
      </w:pPr>
      <w:r>
        <w:rPr>
          <w:b/>
        </w:rPr>
        <w:t xml:space="preserve">Rédaction : </w:t>
      </w:r>
      <w:r>
        <w:t>Martine Oumy Sagna</w:t>
      </w:r>
    </w:p>
    <w:p w14:paraId="4924C2F4" w14:textId="0719704E" w:rsidR="00073624" w:rsidRDefault="00073624" w:rsidP="00543144">
      <w:pPr>
        <w:spacing w:after="0"/>
        <w:rPr>
          <w:b/>
          <w:szCs w:val="22"/>
        </w:rPr>
      </w:pPr>
      <w:r>
        <w:rPr>
          <w:b/>
        </w:rPr>
        <w:t xml:space="preserve">Révision </w:t>
      </w:r>
      <w:r>
        <w:t>:</w:t>
      </w:r>
      <w:r w:rsidR="00192483">
        <w:t xml:space="preserve"> </w:t>
      </w:r>
      <w:r w:rsidR="002065BC">
        <w:t>Papa Souleymane Ndiaye</w:t>
      </w:r>
    </w:p>
    <w:p w14:paraId="2257EF7F" w14:textId="68579089" w:rsidR="00D649D7" w:rsidRDefault="00D649D7" w:rsidP="00D649D7">
      <w:pPr>
        <w:spacing w:after="0"/>
      </w:pPr>
      <w:r w:rsidRPr="00543144">
        <w:rPr>
          <w:b/>
        </w:rPr>
        <w:t>Président de Séance</w:t>
      </w:r>
      <w:r>
        <w:t xml:space="preserve"> : </w:t>
      </w:r>
      <w:r w:rsidR="009D2A76">
        <w:t>Papa Souleymane Ndiaye</w:t>
      </w:r>
      <w:r>
        <w:tab/>
      </w:r>
      <w:r>
        <w:br/>
      </w:r>
      <w:r w:rsidRPr="00543144">
        <w:rPr>
          <w:b/>
        </w:rPr>
        <w:t>Secrétaire de Séance</w:t>
      </w:r>
      <w:r>
        <w:t> : Martine Oumy Sagna</w:t>
      </w:r>
    </w:p>
    <w:p w14:paraId="228BA159" w14:textId="3AF902BA" w:rsidR="00D649D7" w:rsidRDefault="00D649D7" w:rsidP="00D649D7">
      <w:pPr>
        <w:spacing w:after="0"/>
      </w:pPr>
      <w:r w:rsidRPr="00FF490B">
        <w:rPr>
          <w:b/>
        </w:rPr>
        <w:t>Destinataires</w:t>
      </w:r>
      <w:r>
        <w:t xml:space="preserve"> : équipe </w:t>
      </w:r>
      <w:r w:rsidR="00C05C92">
        <w:t>CI-SanarSoft</w:t>
      </w:r>
      <w:r w:rsidR="00C05C92">
        <w:tab/>
        <w:t xml:space="preserve"> </w:t>
      </w:r>
    </w:p>
    <w:p w14:paraId="61B98E60" w14:textId="57E4AED9" w:rsidR="00D649D7" w:rsidRDefault="00D649D7" w:rsidP="00D649D7">
      <w:pPr>
        <w:spacing w:after="0"/>
        <w:ind w:left="1134" w:hanging="1134"/>
        <w:rPr>
          <w:b/>
        </w:rPr>
      </w:pPr>
      <w:r>
        <w:rPr>
          <w:b/>
        </w:rPr>
        <w:t>P</w:t>
      </w:r>
      <w:r w:rsidRPr="00213C07">
        <w:rPr>
          <w:b/>
        </w:rPr>
        <w:t>résents</w:t>
      </w:r>
      <w:r>
        <w:t> : Papa Souleymane Ndiaye, Adia Coumba Ndaw, Martine Oumy Sagna</w:t>
      </w:r>
    </w:p>
    <w:p w14:paraId="2697D7D0" w14:textId="60B596B0" w:rsidR="00D649D7" w:rsidRPr="006A50C2" w:rsidRDefault="00D649D7" w:rsidP="00D649D7">
      <w:pPr>
        <w:ind w:left="1218" w:hanging="1218"/>
      </w:pPr>
      <w:r w:rsidRPr="00213C07">
        <w:rPr>
          <w:b/>
        </w:rPr>
        <w:t>Excusé</w:t>
      </w:r>
      <w:r>
        <w:t xml:space="preserve"> : </w:t>
      </w:r>
      <w:r w:rsidR="009D2A76">
        <w:t>Néant</w:t>
      </w:r>
    </w:p>
    <w:p w14:paraId="4DD73A1F" w14:textId="4BB9A283" w:rsidR="00073624" w:rsidRDefault="00073624" w:rsidP="006A50C2">
      <w:pPr>
        <w:spacing w:after="0"/>
      </w:pPr>
      <w:r>
        <w:rPr>
          <w:b/>
        </w:rPr>
        <w:t>Mots clefs</w:t>
      </w:r>
      <w:r>
        <w:t xml:space="preserve"> : </w:t>
      </w:r>
      <w:r w:rsidR="00E92F89">
        <w:t>O</w:t>
      </w:r>
      <w:r w:rsidR="00E25EAA">
        <w:t>ffre</w:t>
      </w:r>
      <w:r w:rsidR="00B242EF">
        <w:t xml:space="preserve"> de service</w:t>
      </w:r>
      <w:r w:rsidR="00C05C92">
        <w:t>,</w:t>
      </w:r>
      <w:r w:rsidR="00B242EF">
        <w:t xml:space="preserve"> facturation,</w:t>
      </w:r>
      <w:r w:rsidR="009D2A76">
        <w:t xml:space="preserve"> </w:t>
      </w:r>
      <w:r w:rsidR="00C05C92">
        <w:t>CI-SanarSoft, SanarSoft</w:t>
      </w:r>
      <w:r w:rsidR="00D61C42">
        <w:t xml:space="preserve">, </w:t>
      </w:r>
      <w:r w:rsidR="00C05C92">
        <w:t xml:space="preserve">devis, AQP, </w:t>
      </w:r>
    </w:p>
    <w:p w14:paraId="54DD9EF6" w14:textId="2A25D4F8" w:rsidR="006A50C2" w:rsidRDefault="006A50C2" w:rsidP="006A50C2">
      <w:pPr>
        <w:ind w:left="1077" w:hanging="1077"/>
      </w:pPr>
      <w:r>
        <w:rPr>
          <w:b/>
        </w:rPr>
        <w:t>Résumé</w:t>
      </w:r>
      <w:r w:rsidR="008D6748">
        <w:rPr>
          <w:b/>
        </w:rPr>
        <w:t> </w:t>
      </w:r>
      <w:r w:rsidR="008D6748">
        <w:t>:</w:t>
      </w:r>
      <w:r w:rsidR="00B242EF">
        <w:t xml:space="preserve"> Première Réunion de Correction </w:t>
      </w:r>
      <w:r w:rsidR="002065BC">
        <w:t>concernant</w:t>
      </w:r>
      <w:r w:rsidR="00D1200C">
        <w:t xml:space="preserve"> </w:t>
      </w:r>
      <w:r w:rsidR="00B242EF">
        <w:t>les documents de type consigne,</w:t>
      </w:r>
      <w:r w:rsidR="00E140D1">
        <w:t xml:space="preserve"> procédure</w:t>
      </w:r>
      <w:r w:rsidR="00D1200C">
        <w:t xml:space="preserve"> de l’offre de service</w:t>
      </w:r>
      <w:r w:rsidR="00B242EF">
        <w:t xml:space="preserve"> et du plan de communication</w:t>
      </w:r>
    </w:p>
    <w:p w14:paraId="6B98F565" w14:textId="77777777" w:rsidR="00D649D7" w:rsidRPr="005908E7" w:rsidRDefault="00D649D7" w:rsidP="005908E7">
      <w:pPr>
        <w:rPr>
          <w:b/>
        </w:rPr>
      </w:pPr>
      <w:r w:rsidRPr="005908E7">
        <w:rPr>
          <w:b/>
        </w:rPr>
        <w:t>Ordre du jour</w:t>
      </w:r>
      <w:r>
        <w:rPr>
          <w:b/>
        </w:rPr>
        <w:t> :</w:t>
      </w:r>
    </w:p>
    <w:p w14:paraId="660B19C7" w14:textId="2FD2A529" w:rsidR="00D649D7" w:rsidRDefault="008D6748" w:rsidP="00D649D7">
      <w:pPr>
        <w:pStyle w:val="Paragraphedeliste"/>
        <w:numPr>
          <w:ilvl w:val="0"/>
          <w:numId w:val="21"/>
        </w:numPr>
      </w:pPr>
      <w:r>
        <w:t>Correction du document de consignes</w:t>
      </w:r>
    </w:p>
    <w:p w14:paraId="1CF08BB4" w14:textId="7A6CA297" w:rsidR="00D649D7" w:rsidRDefault="008D6748" w:rsidP="009D2A76">
      <w:pPr>
        <w:pStyle w:val="Paragraphedeliste"/>
        <w:numPr>
          <w:ilvl w:val="0"/>
          <w:numId w:val="21"/>
        </w:numPr>
      </w:pPr>
      <w:r>
        <w:t>Correction du document de procédures</w:t>
      </w:r>
    </w:p>
    <w:p w14:paraId="532C2CD7" w14:textId="77777777" w:rsidR="00D649D7" w:rsidRDefault="00D649D7" w:rsidP="005908E7">
      <w:pPr>
        <w:pStyle w:val="Paragraphedeliste"/>
        <w:numPr>
          <w:ilvl w:val="0"/>
          <w:numId w:val="21"/>
        </w:numPr>
        <w:pBdr>
          <w:bottom w:val="single" w:sz="12" w:space="1" w:color="auto"/>
        </w:pBdr>
      </w:pPr>
      <w:r>
        <w:t>Divers</w:t>
      </w:r>
    </w:p>
    <w:p w14:paraId="6B6A8C24" w14:textId="77777777" w:rsidR="00B9375B" w:rsidRDefault="00B9375B" w:rsidP="00B9375B">
      <w:pPr>
        <w:pStyle w:val="Paragraphedeliste"/>
      </w:pPr>
    </w:p>
    <w:p w14:paraId="2AB9AA7C" w14:textId="56E606DD" w:rsidR="00B9375B" w:rsidRPr="00B9375B" w:rsidRDefault="00B9375B" w:rsidP="00B9375B">
      <w:r>
        <w:t xml:space="preserve">Cette Réunion de correction (« d’urgence ») a été convoquée par Jules suite à la réunion tenue 3 jours plus tôt pour adopter un nouveau workflow sur la base de laquelle nous allions </w:t>
      </w:r>
      <w:r w:rsidR="00EB1FBC">
        <w:t>corriger et valider</w:t>
      </w:r>
      <w:r>
        <w:t xml:space="preserve"> les documents</w:t>
      </w:r>
      <w:r w:rsidR="00EB1FBC">
        <w:t xml:space="preserve"> à mettre dans le CI</w:t>
      </w:r>
      <w:r>
        <w:t>. Les documents</w:t>
      </w:r>
      <w:r w:rsidR="00EB1FBC">
        <w:t xml:space="preserve"> qui devaient concerner</w:t>
      </w:r>
      <w:r>
        <w:t xml:space="preserve"> des consignes et des procédures </w:t>
      </w:r>
      <w:r w:rsidR="0002646C">
        <w:t xml:space="preserve">à suivre, </w:t>
      </w:r>
      <w:r w:rsidR="00EB1FBC">
        <w:t>n’étaient pas bie</w:t>
      </w:r>
      <w:r w:rsidR="0002646C">
        <w:t>n rédigés (par Martine et Adia).</w:t>
      </w:r>
    </w:p>
    <w:p w14:paraId="693751B3" w14:textId="58192693" w:rsidR="00B9375B" w:rsidRPr="00B9375B" w:rsidRDefault="00B9375B" w:rsidP="00B9375B">
      <w:pPr>
        <w:pStyle w:val="Titre1"/>
        <w:spacing w:after="0" w:line="276" w:lineRule="auto"/>
        <w:rPr>
          <w:b/>
        </w:rPr>
      </w:pPr>
      <w:r w:rsidRPr="00B9375B">
        <w:rPr>
          <w:b/>
        </w:rPr>
        <w:t>Correction du document de consignes</w:t>
      </w:r>
    </w:p>
    <w:p w14:paraId="6142508B" w14:textId="1EF48BF8" w:rsidR="00E16B54" w:rsidRPr="0058433C" w:rsidRDefault="003967B2" w:rsidP="0058433C">
      <w:pPr>
        <w:rPr>
          <w:sz w:val="23"/>
          <w:szCs w:val="23"/>
        </w:rPr>
      </w:pPr>
      <w:r>
        <w:t>Jules a bien expliqué que d</w:t>
      </w:r>
      <w:r w:rsidR="00E16B54">
        <w:t xml:space="preserve">ans une première phase, il faut commencer par </w:t>
      </w:r>
      <w:r w:rsidR="00E16B54" w:rsidRPr="0058433C">
        <w:rPr>
          <w:sz w:val="23"/>
          <w:szCs w:val="23"/>
        </w:rPr>
        <w:t>mettre la date de création ou de la dernière modification du document (année/mois/jours) puis mettre le tiret de 6 suivi du titre</w:t>
      </w:r>
      <w:r w:rsidR="00E16B54" w:rsidRPr="0058433C">
        <w:rPr>
          <w:b/>
          <w:sz w:val="23"/>
          <w:szCs w:val="23"/>
        </w:rPr>
        <w:t xml:space="preserve"> </w:t>
      </w:r>
      <w:r w:rsidR="00E16B54" w:rsidRPr="0058433C">
        <w:rPr>
          <w:sz w:val="23"/>
          <w:szCs w:val="23"/>
        </w:rPr>
        <w:t>du document</w:t>
      </w:r>
      <w:r w:rsidR="00E16B54" w:rsidRPr="0058433C">
        <w:rPr>
          <w:b/>
          <w:sz w:val="23"/>
          <w:szCs w:val="23"/>
        </w:rPr>
        <w:t xml:space="preserve"> </w:t>
      </w:r>
      <w:r w:rsidR="00E16B54" w:rsidRPr="0058433C">
        <w:rPr>
          <w:sz w:val="23"/>
          <w:szCs w:val="23"/>
        </w:rPr>
        <w:t xml:space="preserve">ensuite le niveau de </w:t>
      </w:r>
      <w:r w:rsidR="00B75A65">
        <w:rPr>
          <w:sz w:val="23"/>
          <w:szCs w:val="23"/>
        </w:rPr>
        <w:t>version</w:t>
      </w:r>
      <w:r w:rsidR="00E16B54" w:rsidRPr="0058433C">
        <w:rPr>
          <w:sz w:val="23"/>
          <w:szCs w:val="23"/>
        </w:rPr>
        <w:t xml:space="preserve"> (1a) et l’étape de correction (0C)  enfin le nom du rédacteur (en premier lieu) et de ceux qui y ont apporté des modifications en séparant ces derniers éléments par des points.</w:t>
      </w:r>
    </w:p>
    <w:p w14:paraId="5DFE3812" w14:textId="684A37AF" w:rsidR="003967B2" w:rsidRPr="0058433C" w:rsidRDefault="003967B2" w:rsidP="0058433C">
      <w:pPr>
        <w:rPr>
          <w:sz w:val="23"/>
          <w:szCs w:val="23"/>
        </w:rPr>
      </w:pPr>
      <w:r w:rsidRPr="0058433C">
        <w:rPr>
          <w:sz w:val="23"/>
          <w:szCs w:val="23"/>
        </w:rPr>
        <w:t>Il a bien souligné ici que la date doit changer à chaque fois qu’on modifie le document sans oublier de sauvegarder le document qui contient la première date de création et les différentes modifications</w:t>
      </w:r>
      <w:r w:rsidR="009A14CB" w:rsidRPr="0058433C">
        <w:rPr>
          <w:sz w:val="23"/>
          <w:szCs w:val="23"/>
        </w:rPr>
        <w:t xml:space="preserve">. </w:t>
      </w:r>
      <w:r w:rsidR="006F4443">
        <w:rPr>
          <w:sz w:val="23"/>
          <w:szCs w:val="23"/>
        </w:rPr>
        <w:t>Cela sera mis dans les archives</w:t>
      </w:r>
      <w:r w:rsidRPr="0058433C">
        <w:rPr>
          <w:sz w:val="23"/>
          <w:szCs w:val="23"/>
        </w:rPr>
        <w:t xml:space="preserve"> nous permettra d’avoir une traçabilité de tous les documents qui ont été modifiés.</w:t>
      </w:r>
    </w:p>
    <w:p w14:paraId="30BF4E32" w14:textId="1F227270" w:rsidR="00F84F58" w:rsidRPr="0058433C" w:rsidRDefault="00F84F58" w:rsidP="0058433C">
      <w:pPr>
        <w:rPr>
          <w:sz w:val="23"/>
          <w:szCs w:val="23"/>
        </w:rPr>
      </w:pPr>
      <w:r w:rsidRPr="0058433C">
        <w:rPr>
          <w:sz w:val="23"/>
          <w:szCs w:val="23"/>
        </w:rPr>
        <w:t xml:space="preserve">Après validation du </w:t>
      </w:r>
      <w:r w:rsidR="006F4443">
        <w:rPr>
          <w:sz w:val="23"/>
          <w:szCs w:val="23"/>
        </w:rPr>
        <w:t xml:space="preserve">document, au moment de l’entrer </w:t>
      </w:r>
      <w:r w:rsidRPr="0058433C">
        <w:rPr>
          <w:sz w:val="23"/>
          <w:szCs w:val="23"/>
        </w:rPr>
        <w:t>dans le CI, le rédacteur doit connaître la référence de ce dernier ce qui nous amène à la deuxième phase de nomination.</w:t>
      </w:r>
    </w:p>
    <w:p w14:paraId="54EC2F9E" w14:textId="793BB0F4" w:rsidR="00E16B54" w:rsidRPr="00F478E7" w:rsidRDefault="003967B2">
      <w:pPr>
        <w:rPr>
          <w:sz w:val="23"/>
          <w:szCs w:val="23"/>
        </w:rPr>
      </w:pPr>
      <w:r>
        <w:rPr>
          <w:sz w:val="23"/>
          <w:szCs w:val="23"/>
        </w:rPr>
        <w:t xml:space="preserve"> </w:t>
      </w:r>
      <w:r w:rsidR="00F84F58" w:rsidRPr="00F478E7">
        <w:rPr>
          <w:sz w:val="23"/>
          <w:szCs w:val="23"/>
        </w:rPr>
        <w:t xml:space="preserve">A ce niveau le document </w:t>
      </w:r>
      <w:r w:rsidR="00E16B54" w:rsidRPr="00F478E7">
        <w:rPr>
          <w:sz w:val="23"/>
          <w:szCs w:val="23"/>
        </w:rPr>
        <w:t>doit être nommé uniquement de la référenc</w:t>
      </w:r>
      <w:r w:rsidR="00F84F58" w:rsidRPr="00F478E7">
        <w:rPr>
          <w:sz w:val="23"/>
          <w:szCs w:val="23"/>
        </w:rPr>
        <w:t>e, du type,</w:t>
      </w:r>
      <w:r w:rsidRPr="00F478E7">
        <w:rPr>
          <w:sz w:val="23"/>
          <w:szCs w:val="23"/>
        </w:rPr>
        <w:t xml:space="preserve"> du titre mais s’il s’agit d’un compte rendu</w:t>
      </w:r>
      <w:r w:rsidR="00F84F58" w:rsidRPr="00F478E7">
        <w:rPr>
          <w:sz w:val="23"/>
          <w:szCs w:val="23"/>
        </w:rPr>
        <w:t xml:space="preserve"> de réunion</w:t>
      </w:r>
      <w:r w:rsidRPr="00F478E7">
        <w:rPr>
          <w:sz w:val="23"/>
          <w:szCs w:val="23"/>
        </w:rPr>
        <w:t>, le titre doit contenir en même</w:t>
      </w:r>
      <w:r w:rsidR="00F84F58" w:rsidRPr="00F478E7">
        <w:rPr>
          <w:sz w:val="23"/>
          <w:szCs w:val="23"/>
        </w:rPr>
        <w:t xml:space="preserve"> temps la date de la réunion. Parce que dans le logiciel c’est un document au propre qu’on doit mettre du coup tous les éléments </w:t>
      </w:r>
      <w:r w:rsidR="009A14CB" w:rsidRPr="00F478E7">
        <w:rPr>
          <w:sz w:val="23"/>
          <w:szCs w:val="23"/>
        </w:rPr>
        <w:t xml:space="preserve">de date, </w:t>
      </w:r>
      <w:r w:rsidR="00F84F58" w:rsidRPr="00F478E7">
        <w:rPr>
          <w:sz w:val="23"/>
          <w:szCs w:val="23"/>
        </w:rPr>
        <w:t>de niveau de correction et des initiales du rédacteur sont éliminés.</w:t>
      </w:r>
    </w:p>
    <w:p w14:paraId="69DE77F1" w14:textId="1A52EDB9" w:rsidR="003967B2" w:rsidRPr="0058433C" w:rsidRDefault="003967B2" w:rsidP="0058433C">
      <w:pPr>
        <w:rPr>
          <w:sz w:val="23"/>
          <w:szCs w:val="23"/>
        </w:rPr>
      </w:pPr>
      <w:r w:rsidRPr="0058433C">
        <w:rPr>
          <w:sz w:val="23"/>
          <w:szCs w:val="23"/>
        </w:rPr>
        <w:t>Comme par exemple</w:t>
      </w:r>
      <w:r w:rsidR="00B95DB9">
        <w:rPr>
          <w:sz w:val="23"/>
          <w:szCs w:val="23"/>
        </w:rPr>
        <w:t xml:space="preserve"> : </w:t>
      </w:r>
      <w:r w:rsidRPr="0058433C">
        <w:rPr>
          <w:sz w:val="23"/>
          <w:szCs w:val="23"/>
        </w:rPr>
        <w:t>32CR.</w:t>
      </w:r>
      <w:r w:rsidR="00E30549">
        <w:rPr>
          <w:sz w:val="23"/>
          <w:szCs w:val="23"/>
        </w:rPr>
        <w:t>R</w:t>
      </w:r>
      <w:r w:rsidRPr="0058433C">
        <w:rPr>
          <w:sz w:val="23"/>
          <w:szCs w:val="23"/>
        </w:rPr>
        <w:t>éunionSanarSoft/GesProComDu18.02.2020</w:t>
      </w:r>
    </w:p>
    <w:p w14:paraId="50ACEF29" w14:textId="459451D7" w:rsidR="00F84F58" w:rsidRDefault="00F84F58" w:rsidP="0058433C">
      <w:r>
        <w:lastRenderedPageBreak/>
        <w:t>Suite à ces indications,</w:t>
      </w:r>
      <w:r w:rsidR="006F4443">
        <w:t xml:space="preserve"> Martine est tenue de corriger</w:t>
      </w:r>
      <w:r>
        <w:t xml:space="preserve"> la première version du travail en tenant en compte de tous ces points.</w:t>
      </w:r>
    </w:p>
    <w:p w14:paraId="46088E20" w14:textId="7A2B6694" w:rsidR="009A14CB" w:rsidRDefault="009A14CB" w:rsidP="0058433C">
      <w:r>
        <w:t>Pour la partie de la cartouche, ayant constaté que l’exemple d’illustration de la cartouche dans le document consigne contenait seulement le tableau, il précise que tous les éléments en bas du tableau font partie de la cartouche ainsi que la mise en forme du document et les styles de titre.</w:t>
      </w:r>
    </w:p>
    <w:p w14:paraId="6E0B3659" w14:textId="7BC1A691" w:rsidR="009A14CB" w:rsidRDefault="00F67B52" w:rsidP="0058433C">
      <w:r>
        <w:t>Au moment de la rédaction</w:t>
      </w:r>
      <w:r w:rsidR="009A14CB">
        <w:t>, la date de création et celle de modification sont pareille</w:t>
      </w:r>
      <w:r>
        <w:t>s</w:t>
      </w:r>
      <w:r w:rsidR="009A14CB">
        <w:t xml:space="preserve"> c’est suivant les différentes modifications que</w:t>
      </w:r>
      <w:r>
        <w:t xml:space="preserve"> celle de cette dernière change.</w:t>
      </w:r>
    </w:p>
    <w:p w14:paraId="4F1FFA6B" w14:textId="0687A776" w:rsidR="00F67B52" w:rsidRDefault="00F67B52" w:rsidP="0058433C">
      <w:r>
        <w:t>Après avoir écrit le document, à ce moment la personne peut venir au niveau de la cartouche pour actualiser le nombre de page</w:t>
      </w:r>
      <w:r w:rsidR="00E30549">
        <w:t>s</w:t>
      </w:r>
      <w:r>
        <w:t>, la référence, le titre et le type de document.</w:t>
      </w:r>
    </w:p>
    <w:p w14:paraId="06079906" w14:textId="54A6FC07" w:rsidR="00181B30" w:rsidRDefault="00181B30" w:rsidP="0058433C">
      <w:r>
        <w:t xml:space="preserve">Par rapport à la dernière partie des consignes concernant l’envoi de mail, Jules a souligné que y’avait rien à changer. </w:t>
      </w:r>
    </w:p>
    <w:p w14:paraId="70A3BD6D" w14:textId="7A769F88" w:rsidR="00181B30" w:rsidRDefault="00181B30" w:rsidP="0058433C">
      <w:r>
        <w:t xml:space="preserve">Il y’a eu une discussion pour décider de mettre ou non </w:t>
      </w:r>
      <w:r w:rsidRPr="0058433C">
        <w:rPr>
          <w:b/>
        </w:rPr>
        <w:t xml:space="preserve">0C </w:t>
      </w:r>
      <w:r>
        <w:t>(zéro correction) sur le mail uniquement ou le mettre également sur l</w:t>
      </w:r>
      <w:r w:rsidR="00E30549">
        <w:t xml:space="preserve">e nommage </w:t>
      </w:r>
      <w:r>
        <w:t>du document.</w:t>
      </w:r>
    </w:p>
    <w:p w14:paraId="1BFACB78" w14:textId="46269E92" w:rsidR="00181B30" w:rsidRDefault="00A2011D" w:rsidP="0058433C">
      <w:r>
        <w:t>On a pu s’entendre sur le fait de mettre le 0C autant sur le mail que sur le document.</w:t>
      </w:r>
    </w:p>
    <w:p w14:paraId="0DB1F1CC" w14:textId="6923BF9E" w:rsidR="00A2011D" w:rsidRDefault="00A2011D" w:rsidP="0058433C">
      <w:r>
        <w:t>Mais pour le document nous avions déjà la version 1a et du coup la question était de savoir si c’est possible d’y apposer les deux mentions.</w:t>
      </w:r>
    </w:p>
    <w:p w14:paraId="574D82C0" w14:textId="35A2D223" w:rsidR="00A2011D" w:rsidRDefault="007C1F0A" w:rsidP="0058433C">
      <w:r>
        <w:t>Le souci</w:t>
      </w:r>
      <w:r w:rsidR="00A2011D">
        <w:t xml:space="preserve"> </w:t>
      </w:r>
      <w:r>
        <w:t xml:space="preserve">c’est que si on choisit de mettre 0C, à un moment donné le document peut changer et en même ne pas subir de correction. </w:t>
      </w:r>
    </w:p>
    <w:p w14:paraId="1B7AF674" w14:textId="405CB798" w:rsidR="00A2011D" w:rsidRDefault="007C1F0A" w:rsidP="0058433C">
      <w:r>
        <w:t>Finalement ce qui a été retenu c’est de mettre 1a et 0C qui vont évoluer par rapport aux corrections et modifications.</w:t>
      </w:r>
    </w:p>
    <w:p w14:paraId="212B1465" w14:textId="421827D9" w:rsidR="00A1481B" w:rsidRDefault="00A1481B" w:rsidP="0058433C">
      <w:r>
        <w:t>Et que une fois le document en ligne, on notifie à tous qu’il est présent dans le CI.</w:t>
      </w:r>
    </w:p>
    <w:p w14:paraId="6822B164" w14:textId="7183660D" w:rsidR="00EC01DA" w:rsidRPr="00EC01DA" w:rsidRDefault="007C1F0A" w:rsidP="00EC01DA">
      <w:pPr>
        <w:pStyle w:val="Titre1"/>
        <w:spacing w:after="0" w:line="276" w:lineRule="auto"/>
        <w:rPr>
          <w:b/>
        </w:rPr>
      </w:pPr>
      <w:r w:rsidRPr="00B9375B">
        <w:rPr>
          <w:b/>
        </w:rPr>
        <w:t>C</w:t>
      </w:r>
      <w:r w:rsidR="00466741">
        <w:rPr>
          <w:b/>
        </w:rPr>
        <w:t xml:space="preserve">orrection du document de procédure </w:t>
      </w:r>
      <w:r w:rsidR="00651044">
        <w:rPr>
          <w:b/>
        </w:rPr>
        <w:t>circuit qualité</w:t>
      </w:r>
      <w:r w:rsidR="00466741">
        <w:rPr>
          <w:b/>
        </w:rPr>
        <w:t xml:space="preserve"> </w:t>
      </w:r>
    </w:p>
    <w:p w14:paraId="520BB9CD" w14:textId="27C43A04" w:rsidR="00544E35" w:rsidRDefault="00544E35" w:rsidP="00466741">
      <w:r>
        <w:t>Dans le schéma du workflow, chaque couleur est définie selon l’activité de chaque membre ou de chaque entité du projet.</w:t>
      </w:r>
      <w:r w:rsidR="00E30549">
        <w:t xml:space="preserve"> </w:t>
      </w:r>
      <w:r>
        <w:t xml:space="preserve">Le travail </w:t>
      </w:r>
      <w:proofErr w:type="gramStart"/>
      <w:r>
        <w:t>de Adja</w:t>
      </w:r>
      <w:proofErr w:type="gramEnd"/>
      <w:r>
        <w:t xml:space="preserve"> à ce niveau, c’est d’expliquer dans les détail</w:t>
      </w:r>
      <w:r w:rsidR="00E30549">
        <w:t>s</w:t>
      </w:r>
      <w:r>
        <w:t xml:space="preserve"> chaque action du workflow.</w:t>
      </w:r>
      <w:r w:rsidR="00E30549">
        <w:t xml:space="preserve"> </w:t>
      </w:r>
      <w:r>
        <w:t>Par exemple le rédacteur doit transmettre le document à GesPro</w:t>
      </w:r>
      <w:r w:rsidR="00F478E7">
        <w:t>-</w:t>
      </w:r>
      <w:r>
        <w:t>Com par mail et en même temps convoque</w:t>
      </w:r>
      <w:r w:rsidR="006F4443">
        <w:t>r</w:t>
      </w:r>
      <w:r>
        <w:t xml:space="preserve"> une PRC</w:t>
      </w:r>
      <w:r w:rsidR="00E30549">
        <w:t xml:space="preserve"> (Première Réunion de Correction)</w:t>
      </w:r>
      <w:r>
        <w:t xml:space="preserve"> dans ce même mail</w:t>
      </w:r>
      <w:r w:rsidR="00EC01DA">
        <w:t xml:space="preserve">, il est président de séance, il rédige le </w:t>
      </w:r>
      <w:r w:rsidR="00E30549">
        <w:t>compte rendu</w:t>
      </w:r>
      <w:r w:rsidR="00EC01DA">
        <w:t xml:space="preserve"> etc.</w:t>
      </w:r>
    </w:p>
    <w:p w14:paraId="4670B31B" w14:textId="57A6533F" w:rsidR="00EC01DA" w:rsidRDefault="00EC01DA" w:rsidP="00EC01DA">
      <w:pPr>
        <w:pStyle w:val="Titre1"/>
        <w:spacing w:after="0" w:line="276" w:lineRule="auto"/>
        <w:rPr>
          <w:b/>
        </w:rPr>
      </w:pPr>
      <w:r w:rsidRPr="00EC01DA">
        <w:rPr>
          <w:b/>
        </w:rPr>
        <w:t>Divers</w:t>
      </w:r>
    </w:p>
    <w:p w14:paraId="60510C21" w14:textId="6E7DEFE3" w:rsidR="00EC01DA" w:rsidRDefault="00A1481B" w:rsidP="00EC01DA">
      <w:r>
        <w:t>Il est prévu un point Skype avec Jean pour discuter du nouveau workflow afin de le valider une bonne fois</w:t>
      </w:r>
      <w:r w:rsidR="00B41795">
        <w:t>.</w:t>
      </w:r>
      <w:r>
        <w:t xml:space="preserve"> </w:t>
      </w:r>
      <w:r w:rsidR="00EC01DA">
        <w:t>On a aussi parlé du fait que pour les prochains documents, le workflow doit être respecté afin d’observer l’efficacité ou pas de cette méthode.</w:t>
      </w:r>
    </w:p>
    <w:p w14:paraId="4FAEB667" w14:textId="5FEA6D63" w:rsidR="00A1481B" w:rsidRDefault="00B41795" w:rsidP="00A1481B">
      <w:r>
        <w:t>Pour l</w:t>
      </w:r>
      <w:r w:rsidR="00A1481B">
        <w:t xml:space="preserve">’offre de service </w:t>
      </w:r>
      <w:proofErr w:type="gramStart"/>
      <w:r w:rsidR="00A1481B">
        <w:t>que Adja</w:t>
      </w:r>
      <w:proofErr w:type="gramEnd"/>
      <w:r w:rsidR="00A1481B">
        <w:t xml:space="preserve"> a</w:t>
      </w:r>
      <w:r>
        <w:t xml:space="preserve">vait envoyé pour une correction, </w:t>
      </w:r>
      <w:r w:rsidR="00A1481B">
        <w:t>il n’y avait pas grand-chose à changer à part de revoir la mise en forme.</w:t>
      </w:r>
    </w:p>
    <w:p w14:paraId="625F6EEB" w14:textId="61434355" w:rsidR="00B41795" w:rsidRDefault="00B41795" w:rsidP="00B41795">
      <w:r>
        <w:t xml:space="preserve">L’offre de service doit être insérée dans conduite de projet et c’est un enregistrement car ça explique la méthode de facturation et il doit être nommé 21E. </w:t>
      </w:r>
    </w:p>
    <w:p w14:paraId="60453B2D" w14:textId="66A1862A" w:rsidR="00B41795" w:rsidRDefault="00B41795" w:rsidP="00A1481B">
      <w:r>
        <w:t>Concernant le devis, il a été décidé que le modèle de facture de SanarSoft existant peut servir  de maquette vierge pour les devis en effaçant quelques éléments et en garder juste ceux qui sont adaptés à l’offre. Cela permettra à chacun de pouvoir télécharger le devis à tout moment et de le remplir soi-même</w:t>
      </w:r>
      <w:r w:rsidR="00E30549">
        <w:t xml:space="preserve"> en cas de besoin</w:t>
      </w:r>
      <w:r>
        <w:t>.</w:t>
      </w:r>
    </w:p>
    <w:p w14:paraId="3F7346A2" w14:textId="613D55B6" w:rsidR="00B41795" w:rsidRDefault="00B41795" w:rsidP="00A1481B">
      <w:r>
        <w:t>Jules récupérera les différents documents déjà corrigés (offre de service, compte rendu de la réunion du 15 février, la procédure, les consignes et le plan de communication) et les intégrera</w:t>
      </w:r>
      <w:r w:rsidR="00651044">
        <w:t xml:space="preserve"> </w:t>
      </w:r>
      <w:r>
        <w:lastRenderedPageBreak/>
        <w:t>dans le CI sans oublier de signaler cela pour que tous soient au courant qu’il y a tel et tel document disponible.</w:t>
      </w:r>
    </w:p>
    <w:p w14:paraId="3BD86138" w14:textId="4D41C073" w:rsidR="00A2011D" w:rsidRDefault="00E30549" w:rsidP="00F478E7">
      <w:pPr>
        <w:pStyle w:val="Titre1"/>
        <w:spacing w:after="0" w:line="276" w:lineRule="auto"/>
        <w:rPr>
          <w:b/>
        </w:rPr>
      </w:pPr>
      <w:r w:rsidRPr="00F478E7">
        <w:rPr>
          <w:b/>
        </w:rPr>
        <w:t>Frais de la réunion</w:t>
      </w:r>
    </w:p>
    <w:p w14:paraId="6E80CFB2" w14:textId="5EACCA49" w:rsidR="00E30549" w:rsidRPr="00E30549" w:rsidRDefault="00E30549">
      <w:r>
        <w:t>Néant</w:t>
      </w:r>
    </w:p>
    <w:sectPr w:rsidR="00E30549" w:rsidRPr="00E30549">
      <w:footerReference w:type="default" r:id="rId9"/>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1B3B8" w14:textId="77777777" w:rsidR="00062429" w:rsidRDefault="00062429" w:rsidP="00051A1D">
      <w:r>
        <w:separator/>
      </w:r>
    </w:p>
  </w:endnote>
  <w:endnote w:type="continuationSeparator" w:id="0">
    <w:p w14:paraId="297C7725" w14:textId="77777777" w:rsidR="00062429" w:rsidRDefault="00062429"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B155" w14:textId="77777777" w:rsidR="00DD3D5B" w:rsidRDefault="00DD3D5B" w:rsidP="00051A1D">
    <w:pPr>
      <w:pStyle w:val="Pieddepage"/>
    </w:pPr>
    <w:r>
      <w:rPr>
        <w:noProof/>
      </w:rPr>
      <mc:AlternateContent>
        <mc:Choice Requires="wps">
          <w:drawing>
            <wp:anchor distT="0" distB="0" distL="114300" distR="114300" simplePos="0" relativeHeight="251659264" behindDoc="0" locked="0" layoutInCell="1" allowOverlap="1" wp14:anchorId="66F34FCF" wp14:editId="1F49B1B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88E1F4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t xml:space="preserve"> </w: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B5723" w:rsidRPr="002B5723">
      <w:rPr>
        <w:rFonts w:asciiTheme="majorHAnsi" w:eastAsiaTheme="majorEastAsia" w:hAnsiTheme="majorHAnsi" w:cstheme="majorBidi"/>
        <w:noProof/>
      </w:rPr>
      <w:t>3</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731E5" w14:textId="77777777" w:rsidR="00062429" w:rsidRDefault="00062429" w:rsidP="00051A1D">
      <w:r>
        <w:separator/>
      </w:r>
    </w:p>
  </w:footnote>
  <w:footnote w:type="continuationSeparator" w:id="0">
    <w:p w14:paraId="5314AAC0" w14:textId="77777777" w:rsidR="00062429" w:rsidRDefault="00062429" w:rsidP="0005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5EE"/>
    <w:multiLevelType w:val="hybridMultilevel"/>
    <w:tmpl w:val="4A889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BA55E4A"/>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F3125"/>
    <w:multiLevelType w:val="hybridMultilevel"/>
    <w:tmpl w:val="A0521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CDF4DB2"/>
    <w:multiLevelType w:val="hybridMultilevel"/>
    <w:tmpl w:val="200840C6"/>
    <w:lvl w:ilvl="0" w:tplc="96C46A2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D5D2683"/>
    <w:multiLevelType w:val="hybridMultilevel"/>
    <w:tmpl w:val="59601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2F865B6F"/>
    <w:multiLevelType w:val="hybridMultilevel"/>
    <w:tmpl w:val="4BD0C9AE"/>
    <w:lvl w:ilvl="0" w:tplc="5C5CAE88">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11" w15:restartNumberingAfterBreak="0">
    <w:nsid w:val="389A33F4"/>
    <w:multiLevelType w:val="hybridMultilevel"/>
    <w:tmpl w:val="D05AAA8C"/>
    <w:lvl w:ilvl="0" w:tplc="BD56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91A4D14"/>
    <w:multiLevelType w:val="hybridMultilevel"/>
    <w:tmpl w:val="60201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3DEB1216"/>
    <w:multiLevelType w:val="hybridMultilevel"/>
    <w:tmpl w:val="B3B847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4F67FA"/>
    <w:multiLevelType w:val="hybridMultilevel"/>
    <w:tmpl w:val="1654E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C40104"/>
    <w:multiLevelType w:val="hybridMultilevel"/>
    <w:tmpl w:val="40E619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5F3D68"/>
    <w:multiLevelType w:val="hybridMultilevel"/>
    <w:tmpl w:val="A23415FE"/>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36A4696"/>
    <w:multiLevelType w:val="hybridMultilevel"/>
    <w:tmpl w:val="410E1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443C2E"/>
    <w:multiLevelType w:val="hybridMultilevel"/>
    <w:tmpl w:val="2360937C"/>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6F2954AB"/>
    <w:multiLevelType w:val="hybridMultilevel"/>
    <w:tmpl w:val="06C87E8C"/>
    <w:lvl w:ilvl="0" w:tplc="8FE00BC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22" w15:restartNumberingAfterBreak="0">
    <w:nsid w:val="75C262AF"/>
    <w:multiLevelType w:val="hybridMultilevel"/>
    <w:tmpl w:val="8B26D038"/>
    <w:lvl w:ilvl="0" w:tplc="6EE852A4">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6DF2C6C"/>
    <w:multiLevelType w:val="hybridMultilevel"/>
    <w:tmpl w:val="DE18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935740"/>
    <w:multiLevelType w:val="hybridMultilevel"/>
    <w:tmpl w:val="1654E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21"/>
  </w:num>
  <w:num w:numId="4">
    <w:abstractNumId w:val="10"/>
  </w:num>
  <w:num w:numId="5">
    <w:abstractNumId w:val="13"/>
  </w:num>
  <w:num w:numId="6">
    <w:abstractNumId w:val="8"/>
  </w:num>
  <w:num w:numId="7">
    <w:abstractNumId w:val="1"/>
  </w:num>
  <w:num w:numId="8">
    <w:abstractNumId w:val="9"/>
  </w:num>
  <w:num w:numId="9">
    <w:abstractNumId w:val="19"/>
  </w:num>
  <w:num w:numId="10">
    <w:abstractNumId w:val="17"/>
  </w:num>
  <w:num w:numId="11">
    <w:abstractNumId w:val="14"/>
  </w:num>
  <w:num w:numId="12">
    <w:abstractNumId w:val="2"/>
  </w:num>
  <w:num w:numId="13">
    <w:abstractNumId w:val="3"/>
  </w:num>
  <w:num w:numId="14">
    <w:abstractNumId w:val="20"/>
  </w:num>
  <w:num w:numId="15">
    <w:abstractNumId w:val="16"/>
  </w:num>
  <w:num w:numId="16">
    <w:abstractNumId w:val="18"/>
  </w:num>
  <w:num w:numId="17">
    <w:abstractNumId w:val="11"/>
  </w:num>
  <w:num w:numId="18">
    <w:abstractNumId w:val="0"/>
  </w:num>
  <w:num w:numId="19">
    <w:abstractNumId w:val="12"/>
  </w:num>
  <w:num w:numId="20">
    <w:abstractNumId w:val="23"/>
  </w:num>
  <w:num w:numId="21">
    <w:abstractNumId w:val="24"/>
  </w:num>
  <w:num w:numId="22">
    <w:abstractNumId w:val="22"/>
  </w:num>
  <w:num w:numId="23">
    <w:abstractNumId w:val="5"/>
  </w:num>
  <w:num w:numId="24">
    <w:abstractNumId w:val="15"/>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0A0E"/>
    <w:rsid w:val="00001EE2"/>
    <w:rsid w:val="0002441C"/>
    <w:rsid w:val="0002646C"/>
    <w:rsid w:val="00027FD0"/>
    <w:rsid w:val="0003156D"/>
    <w:rsid w:val="00040E01"/>
    <w:rsid w:val="00051A1D"/>
    <w:rsid w:val="000522DC"/>
    <w:rsid w:val="000600E4"/>
    <w:rsid w:val="00061FFB"/>
    <w:rsid w:val="00062429"/>
    <w:rsid w:val="00066633"/>
    <w:rsid w:val="00073624"/>
    <w:rsid w:val="00090ED5"/>
    <w:rsid w:val="000A004C"/>
    <w:rsid w:val="000A00C7"/>
    <w:rsid w:val="000B6482"/>
    <w:rsid w:val="000C1178"/>
    <w:rsid w:val="000C6230"/>
    <w:rsid w:val="000D2559"/>
    <w:rsid w:val="000D3496"/>
    <w:rsid w:val="000E2111"/>
    <w:rsid w:val="000E7BCD"/>
    <w:rsid w:val="00101ED8"/>
    <w:rsid w:val="001317E2"/>
    <w:rsid w:val="001428E4"/>
    <w:rsid w:val="00147866"/>
    <w:rsid w:val="00153789"/>
    <w:rsid w:val="00156DC7"/>
    <w:rsid w:val="001615B4"/>
    <w:rsid w:val="00166335"/>
    <w:rsid w:val="00181B30"/>
    <w:rsid w:val="00185475"/>
    <w:rsid w:val="00185838"/>
    <w:rsid w:val="00192160"/>
    <w:rsid w:val="00192483"/>
    <w:rsid w:val="001B06C6"/>
    <w:rsid w:val="001B6540"/>
    <w:rsid w:val="001D1700"/>
    <w:rsid w:val="001D4380"/>
    <w:rsid w:val="001D70A4"/>
    <w:rsid w:val="001E23A6"/>
    <w:rsid w:val="001E30C6"/>
    <w:rsid w:val="001E4442"/>
    <w:rsid w:val="002065BC"/>
    <w:rsid w:val="002100BE"/>
    <w:rsid w:val="002175AF"/>
    <w:rsid w:val="00217E2A"/>
    <w:rsid w:val="00240B93"/>
    <w:rsid w:val="00240FE0"/>
    <w:rsid w:val="00241559"/>
    <w:rsid w:val="002420AF"/>
    <w:rsid w:val="002469FE"/>
    <w:rsid w:val="00250907"/>
    <w:rsid w:val="002527B2"/>
    <w:rsid w:val="002748E1"/>
    <w:rsid w:val="002872EF"/>
    <w:rsid w:val="002A0398"/>
    <w:rsid w:val="002B5723"/>
    <w:rsid w:val="002C3516"/>
    <w:rsid w:val="002C43F4"/>
    <w:rsid w:val="002C5B31"/>
    <w:rsid w:val="002F2393"/>
    <w:rsid w:val="00302EA2"/>
    <w:rsid w:val="00313025"/>
    <w:rsid w:val="00340C3B"/>
    <w:rsid w:val="00346971"/>
    <w:rsid w:val="0035042C"/>
    <w:rsid w:val="0035364B"/>
    <w:rsid w:val="00382338"/>
    <w:rsid w:val="00382EC1"/>
    <w:rsid w:val="00387443"/>
    <w:rsid w:val="00391AAA"/>
    <w:rsid w:val="003967B2"/>
    <w:rsid w:val="003A6188"/>
    <w:rsid w:val="003C7878"/>
    <w:rsid w:val="003E0F47"/>
    <w:rsid w:val="003E21E6"/>
    <w:rsid w:val="003F69D0"/>
    <w:rsid w:val="00425670"/>
    <w:rsid w:val="004319E7"/>
    <w:rsid w:val="00441195"/>
    <w:rsid w:val="00445247"/>
    <w:rsid w:val="00451C69"/>
    <w:rsid w:val="00453AE1"/>
    <w:rsid w:val="0046543D"/>
    <w:rsid w:val="00466741"/>
    <w:rsid w:val="00484C10"/>
    <w:rsid w:val="00491200"/>
    <w:rsid w:val="004B140C"/>
    <w:rsid w:val="004B774E"/>
    <w:rsid w:val="004C1662"/>
    <w:rsid w:val="004C1C33"/>
    <w:rsid w:val="004C2DFE"/>
    <w:rsid w:val="004D1D2C"/>
    <w:rsid w:val="004E262E"/>
    <w:rsid w:val="004E2EB4"/>
    <w:rsid w:val="004E3E84"/>
    <w:rsid w:val="004F1161"/>
    <w:rsid w:val="00501CE6"/>
    <w:rsid w:val="00503279"/>
    <w:rsid w:val="00507C10"/>
    <w:rsid w:val="00507EC8"/>
    <w:rsid w:val="00520407"/>
    <w:rsid w:val="00523963"/>
    <w:rsid w:val="00531E7A"/>
    <w:rsid w:val="00543144"/>
    <w:rsid w:val="00544E35"/>
    <w:rsid w:val="005656DE"/>
    <w:rsid w:val="00567CED"/>
    <w:rsid w:val="00572EEC"/>
    <w:rsid w:val="00573AD9"/>
    <w:rsid w:val="005768C1"/>
    <w:rsid w:val="0058270B"/>
    <w:rsid w:val="0058433C"/>
    <w:rsid w:val="005908E7"/>
    <w:rsid w:val="005A4D5C"/>
    <w:rsid w:val="005A7E43"/>
    <w:rsid w:val="005C16A6"/>
    <w:rsid w:val="005C4028"/>
    <w:rsid w:val="005C77C3"/>
    <w:rsid w:val="005D36CC"/>
    <w:rsid w:val="005D545E"/>
    <w:rsid w:val="005E2FB1"/>
    <w:rsid w:val="005F36FA"/>
    <w:rsid w:val="00602229"/>
    <w:rsid w:val="00614EDB"/>
    <w:rsid w:val="00621AC6"/>
    <w:rsid w:val="00623FC5"/>
    <w:rsid w:val="00624A3D"/>
    <w:rsid w:val="006307B1"/>
    <w:rsid w:val="00637264"/>
    <w:rsid w:val="00640B44"/>
    <w:rsid w:val="00651044"/>
    <w:rsid w:val="0065485A"/>
    <w:rsid w:val="0066600D"/>
    <w:rsid w:val="006803D1"/>
    <w:rsid w:val="00683D3D"/>
    <w:rsid w:val="006A3611"/>
    <w:rsid w:val="006A50C2"/>
    <w:rsid w:val="006B02D9"/>
    <w:rsid w:val="006B6BBF"/>
    <w:rsid w:val="006D258F"/>
    <w:rsid w:val="006E4AD6"/>
    <w:rsid w:val="006E4C37"/>
    <w:rsid w:val="006E658F"/>
    <w:rsid w:val="006F407A"/>
    <w:rsid w:val="006F4443"/>
    <w:rsid w:val="007005A5"/>
    <w:rsid w:val="0071778D"/>
    <w:rsid w:val="007216C7"/>
    <w:rsid w:val="00723183"/>
    <w:rsid w:val="00733613"/>
    <w:rsid w:val="00733FAA"/>
    <w:rsid w:val="00752AE0"/>
    <w:rsid w:val="00755351"/>
    <w:rsid w:val="00755D73"/>
    <w:rsid w:val="00771AEA"/>
    <w:rsid w:val="007A6BAF"/>
    <w:rsid w:val="007C1F0A"/>
    <w:rsid w:val="007D0D73"/>
    <w:rsid w:val="007D10D6"/>
    <w:rsid w:val="007D7079"/>
    <w:rsid w:val="007E317F"/>
    <w:rsid w:val="007F3B10"/>
    <w:rsid w:val="00802008"/>
    <w:rsid w:val="0081561B"/>
    <w:rsid w:val="008168CF"/>
    <w:rsid w:val="00824B0C"/>
    <w:rsid w:val="00831848"/>
    <w:rsid w:val="008427AC"/>
    <w:rsid w:val="008654B4"/>
    <w:rsid w:val="00872224"/>
    <w:rsid w:val="00885ED0"/>
    <w:rsid w:val="008A2AFB"/>
    <w:rsid w:val="008A59E4"/>
    <w:rsid w:val="008B3C1E"/>
    <w:rsid w:val="008B493E"/>
    <w:rsid w:val="008D1E7D"/>
    <w:rsid w:val="008D6748"/>
    <w:rsid w:val="00910FA5"/>
    <w:rsid w:val="00917E69"/>
    <w:rsid w:val="00921026"/>
    <w:rsid w:val="00924A55"/>
    <w:rsid w:val="00931614"/>
    <w:rsid w:val="0093187B"/>
    <w:rsid w:val="00943B53"/>
    <w:rsid w:val="00954179"/>
    <w:rsid w:val="00956C3D"/>
    <w:rsid w:val="00966774"/>
    <w:rsid w:val="00972DCF"/>
    <w:rsid w:val="00973D79"/>
    <w:rsid w:val="009769E9"/>
    <w:rsid w:val="00985B46"/>
    <w:rsid w:val="00991C8C"/>
    <w:rsid w:val="00995176"/>
    <w:rsid w:val="009A02E7"/>
    <w:rsid w:val="009A14CB"/>
    <w:rsid w:val="009A6983"/>
    <w:rsid w:val="009B0A8C"/>
    <w:rsid w:val="009B340E"/>
    <w:rsid w:val="009D2A76"/>
    <w:rsid w:val="009F1A90"/>
    <w:rsid w:val="009F3D48"/>
    <w:rsid w:val="00A1481B"/>
    <w:rsid w:val="00A2011D"/>
    <w:rsid w:val="00A2299A"/>
    <w:rsid w:val="00A271A0"/>
    <w:rsid w:val="00A40ED1"/>
    <w:rsid w:val="00A426E4"/>
    <w:rsid w:val="00A54E3E"/>
    <w:rsid w:val="00A5698C"/>
    <w:rsid w:val="00A827A7"/>
    <w:rsid w:val="00A84A9E"/>
    <w:rsid w:val="00A95C8A"/>
    <w:rsid w:val="00A979F5"/>
    <w:rsid w:val="00AA1304"/>
    <w:rsid w:val="00AA423E"/>
    <w:rsid w:val="00AC6785"/>
    <w:rsid w:val="00AD726A"/>
    <w:rsid w:val="00AE43F9"/>
    <w:rsid w:val="00B035EF"/>
    <w:rsid w:val="00B10EB4"/>
    <w:rsid w:val="00B178FC"/>
    <w:rsid w:val="00B21E0F"/>
    <w:rsid w:val="00B22A18"/>
    <w:rsid w:val="00B242EF"/>
    <w:rsid w:val="00B26B7F"/>
    <w:rsid w:val="00B27044"/>
    <w:rsid w:val="00B34EF2"/>
    <w:rsid w:val="00B41795"/>
    <w:rsid w:val="00B4785A"/>
    <w:rsid w:val="00B514EF"/>
    <w:rsid w:val="00B521C1"/>
    <w:rsid w:val="00B52800"/>
    <w:rsid w:val="00B57DC6"/>
    <w:rsid w:val="00B702F1"/>
    <w:rsid w:val="00B75A65"/>
    <w:rsid w:val="00B92E3A"/>
    <w:rsid w:val="00B9375B"/>
    <w:rsid w:val="00B95DB9"/>
    <w:rsid w:val="00BA2CE1"/>
    <w:rsid w:val="00BA2EA7"/>
    <w:rsid w:val="00BC24B4"/>
    <w:rsid w:val="00BD64CA"/>
    <w:rsid w:val="00BD727F"/>
    <w:rsid w:val="00BE289D"/>
    <w:rsid w:val="00BF188E"/>
    <w:rsid w:val="00C052E6"/>
    <w:rsid w:val="00C05C92"/>
    <w:rsid w:val="00C13693"/>
    <w:rsid w:val="00C14D35"/>
    <w:rsid w:val="00C438E3"/>
    <w:rsid w:val="00C52C14"/>
    <w:rsid w:val="00C63E85"/>
    <w:rsid w:val="00CB0D7A"/>
    <w:rsid w:val="00CB665E"/>
    <w:rsid w:val="00CD1562"/>
    <w:rsid w:val="00CD512F"/>
    <w:rsid w:val="00CD5CEE"/>
    <w:rsid w:val="00CE3783"/>
    <w:rsid w:val="00D1200C"/>
    <w:rsid w:val="00D1662D"/>
    <w:rsid w:val="00D45A4F"/>
    <w:rsid w:val="00D52683"/>
    <w:rsid w:val="00D55899"/>
    <w:rsid w:val="00D61C42"/>
    <w:rsid w:val="00D649D7"/>
    <w:rsid w:val="00D70220"/>
    <w:rsid w:val="00D7361C"/>
    <w:rsid w:val="00D74CA6"/>
    <w:rsid w:val="00D76FD2"/>
    <w:rsid w:val="00D83C92"/>
    <w:rsid w:val="00D8427A"/>
    <w:rsid w:val="00DA7C39"/>
    <w:rsid w:val="00DB3DA1"/>
    <w:rsid w:val="00DC3171"/>
    <w:rsid w:val="00DC5DA1"/>
    <w:rsid w:val="00DD257B"/>
    <w:rsid w:val="00DD3D5B"/>
    <w:rsid w:val="00DD461C"/>
    <w:rsid w:val="00DE15AB"/>
    <w:rsid w:val="00E140D1"/>
    <w:rsid w:val="00E16B54"/>
    <w:rsid w:val="00E20C3B"/>
    <w:rsid w:val="00E25EAA"/>
    <w:rsid w:val="00E26175"/>
    <w:rsid w:val="00E30549"/>
    <w:rsid w:val="00E33BEB"/>
    <w:rsid w:val="00E375E8"/>
    <w:rsid w:val="00E37E12"/>
    <w:rsid w:val="00E40AD0"/>
    <w:rsid w:val="00E448D0"/>
    <w:rsid w:val="00E629FE"/>
    <w:rsid w:val="00E72EA5"/>
    <w:rsid w:val="00E92098"/>
    <w:rsid w:val="00E92F89"/>
    <w:rsid w:val="00EB16EE"/>
    <w:rsid w:val="00EB1FBC"/>
    <w:rsid w:val="00EB3588"/>
    <w:rsid w:val="00EC01DA"/>
    <w:rsid w:val="00ED7688"/>
    <w:rsid w:val="00ED7806"/>
    <w:rsid w:val="00EE41FD"/>
    <w:rsid w:val="00F01C52"/>
    <w:rsid w:val="00F25EEB"/>
    <w:rsid w:val="00F276E6"/>
    <w:rsid w:val="00F30E8F"/>
    <w:rsid w:val="00F368D6"/>
    <w:rsid w:val="00F37FAA"/>
    <w:rsid w:val="00F4043B"/>
    <w:rsid w:val="00F4693D"/>
    <w:rsid w:val="00F478E7"/>
    <w:rsid w:val="00F51172"/>
    <w:rsid w:val="00F523AF"/>
    <w:rsid w:val="00F608B9"/>
    <w:rsid w:val="00F615AD"/>
    <w:rsid w:val="00F6698F"/>
    <w:rsid w:val="00F67B52"/>
    <w:rsid w:val="00F81216"/>
    <w:rsid w:val="00F84F58"/>
    <w:rsid w:val="00FD3EF9"/>
    <w:rsid w:val="00FD421F"/>
    <w:rsid w:val="00FF490B"/>
    <w:rsid w:val="00FF6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86CFC"/>
  <w14:defaultImageDpi w14:val="0"/>
  <w15:docId w15:val="{08D9DF42-4902-4884-95FE-491B6453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B21E0F"/>
    <w:pPr>
      <w:keepNext/>
      <w:keepLines/>
      <w:spacing w:before="360" w:after="240"/>
      <w:outlineLvl w:val="0"/>
    </w:pPr>
    <w:rPr>
      <w:rFonts w:asciiTheme="majorHAnsi" w:eastAsia="Cambr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D78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B21E0F"/>
    <w:rPr>
      <w:rFonts w:asciiTheme="majorHAnsi" w:eastAsia="Cambr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ED7806"/>
    <w:rPr>
      <w:rFonts w:asciiTheme="majorHAnsi" w:eastAsiaTheme="majorEastAsia" w:hAnsiTheme="majorHAnsi" w:cstheme="majorBidi"/>
      <w:color w:val="365F91" w:themeColor="accent1" w:themeShade="BF"/>
      <w:sz w:val="26"/>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after="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FF490B"/>
    <w:pPr>
      <w:tabs>
        <w:tab w:val="right" w:leader="dot" w:pos="9060"/>
      </w:tabs>
      <w:spacing w:after="0"/>
      <w:ind w:left="708"/>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FF490B"/>
    <w:rPr>
      <w:noProof/>
      <w:sz w:val="24"/>
      <w:szCs w:val="24"/>
    </w:rPr>
  </w:style>
  <w:style w:type="paragraph" w:styleId="Lgende">
    <w:name w:val="caption"/>
    <w:basedOn w:val="Normal"/>
    <w:next w:val="Normal"/>
    <w:qFormat/>
    <w:rsid w:val="006E4AD6"/>
    <w:pPr>
      <w:autoSpaceDE w:val="0"/>
      <w:autoSpaceDN w:val="0"/>
      <w:spacing w:after="0"/>
      <w:jc w:val="center"/>
    </w:pPr>
    <w:rPr>
      <w:bCs/>
      <w:sz w:val="18"/>
      <w:szCs w:val="18"/>
      <w:u w:val="single"/>
    </w:rPr>
  </w:style>
  <w:style w:type="character" w:styleId="Marquedecommentaire">
    <w:name w:val="annotation reference"/>
    <w:basedOn w:val="Policepardfaut"/>
    <w:uiPriority w:val="99"/>
    <w:semiHidden/>
    <w:unhideWhenUsed/>
    <w:rsid w:val="00B035EF"/>
    <w:rPr>
      <w:sz w:val="16"/>
      <w:szCs w:val="16"/>
    </w:rPr>
  </w:style>
  <w:style w:type="paragraph" w:styleId="Commentaire">
    <w:name w:val="annotation text"/>
    <w:basedOn w:val="Normal"/>
    <w:link w:val="CommentaireCar"/>
    <w:uiPriority w:val="99"/>
    <w:semiHidden/>
    <w:unhideWhenUsed/>
    <w:rsid w:val="00B035EF"/>
    <w:rPr>
      <w:sz w:val="20"/>
      <w:szCs w:val="20"/>
    </w:rPr>
  </w:style>
  <w:style w:type="character" w:customStyle="1" w:styleId="CommentaireCar">
    <w:name w:val="Commentaire Car"/>
    <w:basedOn w:val="Policepardfaut"/>
    <w:link w:val="Commentaire"/>
    <w:uiPriority w:val="99"/>
    <w:semiHidden/>
    <w:rsid w:val="00B035EF"/>
    <w:rPr>
      <w:sz w:val="20"/>
      <w:szCs w:val="20"/>
    </w:rPr>
  </w:style>
  <w:style w:type="paragraph" w:styleId="Objetducommentaire">
    <w:name w:val="annotation subject"/>
    <w:basedOn w:val="Commentaire"/>
    <w:next w:val="Commentaire"/>
    <w:link w:val="ObjetducommentaireCar"/>
    <w:uiPriority w:val="99"/>
    <w:semiHidden/>
    <w:unhideWhenUsed/>
    <w:rsid w:val="00B035EF"/>
    <w:rPr>
      <w:b/>
      <w:bCs/>
    </w:rPr>
  </w:style>
  <w:style w:type="character" w:customStyle="1" w:styleId="ObjetducommentaireCar">
    <w:name w:val="Objet du commentaire Car"/>
    <w:basedOn w:val="CommentaireCar"/>
    <w:link w:val="Objetducommentaire"/>
    <w:uiPriority w:val="99"/>
    <w:semiHidden/>
    <w:rsid w:val="00B035EF"/>
    <w:rPr>
      <w:b/>
      <w:bCs/>
      <w:sz w:val="20"/>
      <w:szCs w:val="20"/>
    </w:rPr>
  </w:style>
  <w:style w:type="paragraph" w:styleId="Rvision">
    <w:name w:val="Revision"/>
    <w:hidden/>
    <w:uiPriority w:val="99"/>
    <w:semiHidden/>
    <w:rsid w:val="00B035E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 w:id="557516403">
      <w:bodyDiv w:val="1"/>
      <w:marLeft w:val="0"/>
      <w:marRight w:val="0"/>
      <w:marTop w:val="0"/>
      <w:marBottom w:val="0"/>
      <w:divBdr>
        <w:top w:val="none" w:sz="0" w:space="0" w:color="auto"/>
        <w:left w:val="none" w:sz="0" w:space="0" w:color="auto"/>
        <w:bottom w:val="none" w:sz="0" w:space="0" w:color="auto"/>
        <w:right w:val="none" w:sz="0" w:space="0" w:color="auto"/>
      </w:divBdr>
    </w:div>
    <w:div w:id="656493845">
      <w:bodyDiv w:val="1"/>
      <w:marLeft w:val="0"/>
      <w:marRight w:val="0"/>
      <w:marTop w:val="0"/>
      <w:marBottom w:val="0"/>
      <w:divBdr>
        <w:top w:val="none" w:sz="0" w:space="0" w:color="auto"/>
        <w:left w:val="none" w:sz="0" w:space="0" w:color="auto"/>
        <w:bottom w:val="none" w:sz="0" w:space="0" w:color="auto"/>
        <w:right w:val="none" w:sz="0" w:space="0" w:color="auto"/>
      </w:divBdr>
    </w:div>
    <w:div w:id="1254708533">
      <w:bodyDiv w:val="1"/>
      <w:marLeft w:val="0"/>
      <w:marRight w:val="0"/>
      <w:marTop w:val="0"/>
      <w:marBottom w:val="0"/>
      <w:divBdr>
        <w:top w:val="none" w:sz="0" w:space="0" w:color="auto"/>
        <w:left w:val="none" w:sz="0" w:space="0" w:color="auto"/>
        <w:bottom w:val="none" w:sz="0" w:space="0" w:color="auto"/>
        <w:right w:val="none" w:sz="0" w:space="0" w:color="auto"/>
      </w:divBdr>
    </w:div>
    <w:div w:id="21450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6E51-828A-43CA-A78D-1EF2E7BF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916</Words>
  <Characters>5044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 Fur</dc:creator>
  <cp:keywords/>
  <dc:description/>
  <cp:lastModifiedBy>KORKA SASSE</cp:lastModifiedBy>
  <cp:revision>2</cp:revision>
  <cp:lastPrinted>2020-04-28T02:06:00Z</cp:lastPrinted>
  <dcterms:created xsi:type="dcterms:W3CDTF">2020-04-15T20:49:00Z</dcterms:created>
  <dcterms:modified xsi:type="dcterms:W3CDTF">2020-04-28T02:13:00Z</dcterms:modified>
</cp:coreProperties>
</file>